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44EFF" w14:textId="77777777" w:rsidR="008814E6" w:rsidRPr="008814E6" w:rsidRDefault="008814E6" w:rsidP="008814E6">
      <w:pPr>
        <w:rPr>
          <w:b/>
          <w:bCs/>
        </w:rPr>
      </w:pPr>
      <w:r w:rsidRPr="008814E6">
        <w:rPr>
          <w:b/>
          <w:bCs/>
        </w:rPr>
        <w:t>Інструкція з експлуатації</w:t>
      </w:r>
    </w:p>
    <w:p w14:paraId="50077ADB" w14:textId="77777777" w:rsidR="008814E6" w:rsidRPr="008814E6" w:rsidRDefault="008814E6" w:rsidP="008814E6">
      <w:pPr>
        <w:rPr>
          <w:b/>
          <w:bCs/>
        </w:rPr>
      </w:pPr>
      <w:r w:rsidRPr="008814E6">
        <w:rPr>
          <w:b/>
          <w:bCs/>
          <w:i/>
          <w:iCs/>
        </w:rPr>
        <w:t>(Виберіть бажане поєднання режимів роботи)</w:t>
      </w:r>
      <w:r w:rsidRPr="008814E6">
        <w:rPr>
          <w:b/>
          <w:bCs/>
        </w:rPr>
        <w:br/>
        <w:t>Примітка: перед використанням пульта дистанційного керування необхідно спочатку увімкнути фалоімітатор кнопкою в його основі.</w:t>
      </w:r>
    </w:p>
    <w:p w14:paraId="4A0104E4" w14:textId="77777777" w:rsidR="008814E6" w:rsidRPr="008814E6" w:rsidRDefault="008814E6" w:rsidP="008814E6">
      <w:pPr>
        <w:rPr>
          <w:b/>
          <w:bCs/>
        </w:rPr>
      </w:pPr>
      <w:r w:rsidRPr="008814E6">
        <w:rPr>
          <w:b/>
          <w:bCs/>
        </w:rPr>
        <w:pict w14:anchorId="16AD30A6">
          <v:rect id="_x0000_i1091" style="width:0;height:1.5pt" o:hralign="center" o:hrstd="t" o:hr="t" fillcolor="#a0a0a0" stroked="f"/>
        </w:pict>
      </w:r>
    </w:p>
    <w:p w14:paraId="242576CC" w14:textId="77777777" w:rsidR="008814E6" w:rsidRPr="008814E6" w:rsidRDefault="008814E6" w:rsidP="008814E6">
      <w:pPr>
        <w:rPr>
          <w:b/>
          <w:bCs/>
        </w:rPr>
      </w:pPr>
      <w:r w:rsidRPr="008814E6">
        <w:rPr>
          <w:b/>
          <w:bCs/>
        </w:rPr>
        <w:t>1. Режим дистанційного керування</w:t>
      </w:r>
    </w:p>
    <w:p w14:paraId="4C4B2D07" w14:textId="77777777" w:rsidR="008814E6" w:rsidRPr="008814E6" w:rsidRDefault="008814E6" w:rsidP="008814E6">
      <w:pPr>
        <w:rPr>
          <w:b/>
          <w:bCs/>
        </w:rPr>
      </w:pPr>
      <w:r w:rsidRPr="008814E6">
        <w:rPr>
          <w:b/>
          <w:bCs/>
        </w:rPr>
        <w:t>1.1. Увімкнення фалоімітатора за допомогою пульта</w:t>
      </w:r>
      <w:r w:rsidRPr="008814E6">
        <w:rPr>
          <w:b/>
          <w:bCs/>
        </w:rPr>
        <w:br/>
        <w:t>Відкрийте відсік для батарейки пульта й зніміть захисну плівку з елемента живлення.</w:t>
      </w:r>
      <w:r w:rsidRPr="008814E6">
        <w:rPr>
          <w:b/>
          <w:bCs/>
        </w:rPr>
        <w:br/>
        <w:t>Натисніть і утримуйте кнопку живлення (ON/OFF) на пульті, щоб увімкнути фалоімітатор.</w:t>
      </w:r>
      <w:r w:rsidRPr="008814E6">
        <w:rPr>
          <w:b/>
          <w:bCs/>
        </w:rPr>
        <w:br/>
        <w:t>Після увімкнення пристрій подасть легку вібрацію, а індикатор засвітиться — це означає, що фалоімітатор готовий до роботи та може керуватися дистанційно.</w:t>
      </w:r>
    </w:p>
    <w:p w14:paraId="7B0B32DE" w14:textId="77777777" w:rsidR="008814E6" w:rsidRPr="008814E6" w:rsidRDefault="008814E6" w:rsidP="008814E6">
      <w:pPr>
        <w:rPr>
          <w:b/>
          <w:bCs/>
        </w:rPr>
      </w:pPr>
      <w:r w:rsidRPr="008814E6">
        <w:rPr>
          <w:b/>
          <w:bCs/>
        </w:rPr>
        <w:t>1.2. Вимкнення фалоімітатора за допомогою пульта</w:t>
      </w:r>
      <w:r w:rsidRPr="008814E6">
        <w:rPr>
          <w:b/>
          <w:bCs/>
        </w:rPr>
        <w:br/>
        <w:t>У режимі очікування натисніть і утримуйте кнопку ON/OFF на пульті, щоб вимкнути пристрій.</w:t>
      </w:r>
      <w:r w:rsidRPr="008814E6">
        <w:rPr>
          <w:b/>
          <w:bCs/>
        </w:rPr>
        <w:br/>
        <w:t>Якщо вібрація припинилася, а світловий індикатор згас — фалоімітатор вимкнено.</w:t>
      </w:r>
    </w:p>
    <w:p w14:paraId="77AB59DE" w14:textId="77777777" w:rsidR="008814E6" w:rsidRPr="008814E6" w:rsidRDefault="008814E6" w:rsidP="008814E6">
      <w:pPr>
        <w:rPr>
          <w:b/>
          <w:bCs/>
        </w:rPr>
      </w:pPr>
      <w:r w:rsidRPr="008814E6">
        <w:rPr>
          <w:b/>
          <w:bCs/>
        </w:rPr>
        <w:t>1.3. Вибір функції руху та обертання</w:t>
      </w:r>
      <w:r w:rsidRPr="008814E6">
        <w:rPr>
          <w:b/>
          <w:bCs/>
        </w:rPr>
        <w:br/>
        <w:t>Коротко натискайте кнопку «Thrusting &amp; Rotation» (№2) на пульті, щоб перемикати режими руху та обертання.</w:t>
      </w:r>
      <w:r w:rsidRPr="008814E6">
        <w:rPr>
          <w:b/>
          <w:bCs/>
        </w:rPr>
        <w:br/>
        <w:t>Доступно 5 різних варіантів рухів.</w:t>
      </w:r>
    </w:p>
    <w:p w14:paraId="03A39728" w14:textId="77777777" w:rsidR="008814E6" w:rsidRPr="008814E6" w:rsidRDefault="008814E6" w:rsidP="008814E6">
      <w:pPr>
        <w:rPr>
          <w:b/>
          <w:bCs/>
        </w:rPr>
      </w:pPr>
      <w:r w:rsidRPr="008814E6">
        <w:rPr>
          <w:b/>
          <w:bCs/>
        </w:rPr>
        <w:t>1.4. Вибір вібрації</w:t>
      </w:r>
      <w:r w:rsidRPr="008814E6">
        <w:rPr>
          <w:b/>
          <w:bCs/>
        </w:rPr>
        <w:br/>
        <w:t>Після увімкнення пульта натисніть кнопку «Vibration» (№3), щоб вибрати один із режимів вібрації.</w:t>
      </w:r>
      <w:r w:rsidRPr="008814E6">
        <w:rPr>
          <w:b/>
          <w:bCs/>
        </w:rPr>
        <w:br/>
        <w:t>Для зміни режиму натискайте кнопку короткими натисканнями.</w:t>
      </w:r>
    </w:p>
    <w:p w14:paraId="35EA9699" w14:textId="77777777" w:rsidR="008814E6" w:rsidRPr="008814E6" w:rsidRDefault="008814E6" w:rsidP="008814E6">
      <w:pPr>
        <w:rPr>
          <w:b/>
          <w:bCs/>
        </w:rPr>
      </w:pPr>
      <w:r w:rsidRPr="008814E6">
        <w:rPr>
          <w:b/>
          <w:bCs/>
        </w:rPr>
        <w:t>1.5. Функція підігріву</w:t>
      </w:r>
      <w:r w:rsidRPr="008814E6">
        <w:rPr>
          <w:b/>
          <w:bCs/>
        </w:rPr>
        <w:br/>
        <w:t>Коротко натисніть кнопку «Heating» (№4), щоб активувати підігрів.</w:t>
      </w:r>
      <w:r w:rsidRPr="008814E6">
        <w:rPr>
          <w:b/>
          <w:bCs/>
        </w:rPr>
        <w:br/>
        <w:t>Іграшка поступово нагріється до комфортної температури тіла.</w:t>
      </w:r>
    </w:p>
    <w:p w14:paraId="03A046D9" w14:textId="77777777" w:rsidR="008814E6" w:rsidRPr="008814E6" w:rsidRDefault="008814E6" w:rsidP="008814E6">
      <w:pPr>
        <w:rPr>
          <w:b/>
          <w:bCs/>
        </w:rPr>
      </w:pPr>
      <w:r w:rsidRPr="008814E6">
        <w:rPr>
          <w:b/>
          <w:bCs/>
        </w:rPr>
        <w:pict w14:anchorId="0D300D86">
          <v:rect id="_x0000_i1092" style="width:0;height:1.5pt" o:hralign="center" o:hrstd="t" o:hr="t" fillcolor="#a0a0a0" stroked="f"/>
        </w:pict>
      </w:r>
    </w:p>
    <w:p w14:paraId="36CAAF73" w14:textId="77777777" w:rsidR="008814E6" w:rsidRPr="008814E6" w:rsidRDefault="008814E6" w:rsidP="008814E6">
      <w:pPr>
        <w:rPr>
          <w:b/>
          <w:bCs/>
        </w:rPr>
      </w:pPr>
      <w:r w:rsidRPr="008814E6">
        <w:rPr>
          <w:b/>
          <w:bCs/>
        </w:rPr>
        <w:t>2. Ручний режим</w:t>
      </w:r>
    </w:p>
    <w:p w14:paraId="18B9A699" w14:textId="77777777" w:rsidR="008814E6" w:rsidRPr="008814E6" w:rsidRDefault="008814E6" w:rsidP="008814E6">
      <w:pPr>
        <w:rPr>
          <w:b/>
          <w:bCs/>
        </w:rPr>
      </w:pPr>
      <w:r w:rsidRPr="008814E6">
        <w:rPr>
          <w:b/>
          <w:bCs/>
        </w:rPr>
        <w:t>Крок 1. Натисніть кнопку живлення на корпусі фалоімітатора, щоб увімкнути його.</w:t>
      </w:r>
      <w:r w:rsidRPr="008814E6">
        <w:rPr>
          <w:b/>
          <w:bCs/>
        </w:rPr>
        <w:br/>
        <w:t>Крок 2. Після запуску короткими натисканнями на цю кнопку перемикайте режими роботи.</w:t>
      </w:r>
      <w:r w:rsidRPr="008814E6">
        <w:rPr>
          <w:b/>
          <w:bCs/>
        </w:rPr>
        <w:br/>
        <w:t>Крок 3. Для вимкнення утримуйте кнопку живлення протягом 3 секунд.</w:t>
      </w:r>
    </w:p>
    <w:p w14:paraId="2538EA90" w14:textId="77777777" w:rsidR="008814E6" w:rsidRPr="008814E6" w:rsidRDefault="008814E6" w:rsidP="008814E6">
      <w:pPr>
        <w:rPr>
          <w:b/>
          <w:bCs/>
        </w:rPr>
      </w:pPr>
      <w:r w:rsidRPr="008814E6">
        <w:rPr>
          <w:b/>
          <w:bCs/>
        </w:rPr>
        <w:pict w14:anchorId="07839085">
          <v:rect id="_x0000_i1093" style="width:0;height:1.5pt" o:hralign="center" o:hrstd="t" o:hr="t" fillcolor="#a0a0a0" stroked="f"/>
        </w:pict>
      </w:r>
    </w:p>
    <w:p w14:paraId="138B6BE2" w14:textId="77777777" w:rsidR="008814E6" w:rsidRPr="008814E6" w:rsidRDefault="008814E6" w:rsidP="008814E6">
      <w:pPr>
        <w:rPr>
          <w:b/>
          <w:bCs/>
        </w:rPr>
      </w:pPr>
      <w:r w:rsidRPr="008814E6">
        <w:rPr>
          <w:b/>
          <w:bCs/>
        </w:rPr>
        <w:t>3. Заряджання</w:t>
      </w:r>
    </w:p>
    <w:p w14:paraId="66B68136" w14:textId="77777777" w:rsidR="008814E6" w:rsidRPr="008814E6" w:rsidRDefault="008814E6" w:rsidP="008814E6">
      <w:pPr>
        <w:rPr>
          <w:b/>
          <w:bCs/>
        </w:rPr>
      </w:pPr>
      <w:r w:rsidRPr="008814E6">
        <w:rPr>
          <w:b/>
          <w:bCs/>
        </w:rPr>
        <w:t>Під’єднайте USB-кабель до магнітного роз’єму на основі фалоімітатора (можна використовувати адаптер від телефону).</w:t>
      </w:r>
      <w:r w:rsidRPr="008814E6">
        <w:rPr>
          <w:b/>
          <w:bCs/>
        </w:rPr>
        <w:br/>
        <w:t>Під час заряджання червоний індикатор блимає.</w:t>
      </w:r>
      <w:r w:rsidRPr="008814E6">
        <w:rPr>
          <w:b/>
          <w:bCs/>
        </w:rPr>
        <w:br/>
        <w:t>Постійне світіння червоного індикатора означає, що пристрій повністю заряджено.</w:t>
      </w:r>
    </w:p>
    <w:p w14:paraId="0287D2BB" w14:textId="77777777" w:rsidR="008814E6" w:rsidRPr="008814E6" w:rsidRDefault="008814E6" w:rsidP="008814E6">
      <w:pPr>
        <w:rPr>
          <w:b/>
          <w:bCs/>
        </w:rPr>
      </w:pPr>
      <w:r w:rsidRPr="008814E6">
        <w:rPr>
          <w:b/>
          <w:bCs/>
        </w:rPr>
        <w:t>Час заряджання: приблизно 2 години.</w:t>
      </w:r>
      <w:r w:rsidRPr="008814E6">
        <w:rPr>
          <w:b/>
          <w:bCs/>
        </w:rPr>
        <w:br/>
        <w:t>Час роботи: 45–60 хвилин.</w:t>
      </w:r>
    </w:p>
    <w:p w14:paraId="2FAC08CE" w14:textId="77777777" w:rsidR="008814E6" w:rsidRPr="008814E6" w:rsidRDefault="008814E6" w:rsidP="008814E6">
      <w:pPr>
        <w:rPr>
          <w:b/>
          <w:bCs/>
        </w:rPr>
      </w:pPr>
      <w:r w:rsidRPr="008814E6">
        <w:rPr>
          <w:b/>
          <w:bCs/>
        </w:rPr>
        <w:pict w14:anchorId="5D4BF2B1">
          <v:rect id="_x0000_i1094" style="width:0;height:1.5pt" o:hralign="center" o:hrstd="t" o:hr="t" fillcolor="#a0a0a0" stroked="f"/>
        </w:pict>
      </w:r>
    </w:p>
    <w:p w14:paraId="75DA9B81" w14:textId="77777777" w:rsidR="008814E6" w:rsidRPr="008814E6" w:rsidRDefault="008814E6" w:rsidP="008814E6">
      <w:pPr>
        <w:rPr>
          <w:b/>
          <w:bCs/>
        </w:rPr>
      </w:pPr>
      <w:r w:rsidRPr="008814E6">
        <w:rPr>
          <w:b/>
          <w:bCs/>
        </w:rPr>
        <w:lastRenderedPageBreak/>
        <w:t>4. Характеристики</w:t>
      </w:r>
    </w:p>
    <w:p w14:paraId="5E8C9E72" w14:textId="77777777" w:rsidR="008814E6" w:rsidRPr="008814E6" w:rsidRDefault="008814E6" w:rsidP="008814E6">
      <w:pPr>
        <w:numPr>
          <w:ilvl w:val="0"/>
          <w:numId w:val="4"/>
        </w:numPr>
        <w:rPr>
          <w:b/>
          <w:bCs/>
        </w:rPr>
      </w:pPr>
      <w:r w:rsidRPr="008814E6">
        <w:rPr>
          <w:b/>
          <w:bCs/>
        </w:rPr>
        <w:t>Номінальна напруга: 3.7V</w:t>
      </w:r>
    </w:p>
    <w:p w14:paraId="53A75B8C" w14:textId="77777777" w:rsidR="008814E6" w:rsidRPr="008814E6" w:rsidRDefault="008814E6" w:rsidP="008814E6">
      <w:pPr>
        <w:numPr>
          <w:ilvl w:val="0"/>
          <w:numId w:val="4"/>
        </w:numPr>
        <w:rPr>
          <w:b/>
          <w:bCs/>
        </w:rPr>
      </w:pPr>
      <w:r w:rsidRPr="008814E6">
        <w:rPr>
          <w:b/>
          <w:bCs/>
        </w:rPr>
        <w:t>Номінальний струм: 8A</w:t>
      </w:r>
    </w:p>
    <w:p w14:paraId="566FE56C" w14:textId="77777777" w:rsidR="008814E6" w:rsidRPr="008814E6" w:rsidRDefault="008814E6" w:rsidP="008814E6">
      <w:pPr>
        <w:numPr>
          <w:ilvl w:val="0"/>
          <w:numId w:val="4"/>
        </w:numPr>
        <w:rPr>
          <w:b/>
          <w:bCs/>
        </w:rPr>
      </w:pPr>
      <w:r w:rsidRPr="008814E6">
        <w:rPr>
          <w:b/>
          <w:bCs/>
        </w:rPr>
        <w:t>Матеріал: рідкий силікон</w:t>
      </w:r>
    </w:p>
    <w:p w14:paraId="1DC138BA" w14:textId="77777777" w:rsidR="008814E6" w:rsidRPr="008814E6" w:rsidRDefault="008814E6" w:rsidP="008814E6">
      <w:pPr>
        <w:numPr>
          <w:ilvl w:val="0"/>
          <w:numId w:val="4"/>
        </w:numPr>
        <w:rPr>
          <w:b/>
          <w:bCs/>
        </w:rPr>
      </w:pPr>
      <w:r w:rsidRPr="008814E6">
        <w:rPr>
          <w:b/>
          <w:bCs/>
        </w:rPr>
        <w:t>Водонепроникність: повна</w:t>
      </w:r>
    </w:p>
    <w:p w14:paraId="18A9FEE8" w14:textId="77777777" w:rsidR="008814E6" w:rsidRPr="008814E6" w:rsidRDefault="008814E6" w:rsidP="008814E6">
      <w:pPr>
        <w:numPr>
          <w:ilvl w:val="0"/>
          <w:numId w:val="4"/>
        </w:numPr>
        <w:rPr>
          <w:b/>
          <w:bCs/>
        </w:rPr>
      </w:pPr>
      <w:r w:rsidRPr="008814E6">
        <w:rPr>
          <w:b/>
          <w:bCs/>
        </w:rPr>
        <w:t>Час заряджання: близько 2 годин</w:t>
      </w:r>
    </w:p>
    <w:p w14:paraId="4CA4BAC2" w14:textId="77777777" w:rsidR="008814E6" w:rsidRPr="008814E6" w:rsidRDefault="008814E6" w:rsidP="008814E6">
      <w:pPr>
        <w:numPr>
          <w:ilvl w:val="0"/>
          <w:numId w:val="4"/>
        </w:numPr>
        <w:rPr>
          <w:b/>
          <w:bCs/>
        </w:rPr>
      </w:pPr>
      <w:r w:rsidRPr="008814E6">
        <w:rPr>
          <w:b/>
          <w:bCs/>
        </w:rPr>
        <w:t>Час роботи: 45–60 хвилин</w:t>
      </w:r>
    </w:p>
    <w:p w14:paraId="669D9252" w14:textId="77777777" w:rsidR="008814E6" w:rsidRPr="008814E6" w:rsidRDefault="008814E6" w:rsidP="008814E6">
      <w:pPr>
        <w:numPr>
          <w:ilvl w:val="0"/>
          <w:numId w:val="4"/>
        </w:numPr>
        <w:rPr>
          <w:b/>
          <w:bCs/>
        </w:rPr>
      </w:pPr>
      <w:r w:rsidRPr="008814E6">
        <w:rPr>
          <w:b/>
          <w:bCs/>
        </w:rPr>
        <w:t>Батарейка для пульта: 12V / 27A</w:t>
      </w:r>
    </w:p>
    <w:p w14:paraId="46033891" w14:textId="77777777" w:rsidR="008814E6" w:rsidRPr="008814E6" w:rsidRDefault="008814E6" w:rsidP="008814E6">
      <w:pPr>
        <w:rPr>
          <w:b/>
          <w:bCs/>
        </w:rPr>
      </w:pPr>
      <w:r w:rsidRPr="008814E6">
        <w:rPr>
          <w:b/>
          <w:bCs/>
        </w:rPr>
        <w:pict w14:anchorId="45AA48DE">
          <v:rect id="_x0000_i1095" style="width:0;height:1.5pt" o:hralign="center" o:hrstd="t" o:hr="t" fillcolor="#a0a0a0" stroked="f"/>
        </w:pict>
      </w:r>
    </w:p>
    <w:p w14:paraId="049DF848" w14:textId="77777777" w:rsidR="008814E6" w:rsidRPr="008814E6" w:rsidRDefault="008814E6" w:rsidP="008814E6">
      <w:pPr>
        <w:rPr>
          <w:b/>
          <w:bCs/>
        </w:rPr>
      </w:pPr>
      <w:r w:rsidRPr="008814E6">
        <w:rPr>
          <w:b/>
          <w:bCs/>
        </w:rPr>
        <w:t>5. Комплектація</w:t>
      </w:r>
    </w:p>
    <w:p w14:paraId="3B4AA152" w14:textId="77777777" w:rsidR="008814E6" w:rsidRPr="008814E6" w:rsidRDefault="008814E6" w:rsidP="008814E6">
      <w:pPr>
        <w:numPr>
          <w:ilvl w:val="0"/>
          <w:numId w:val="5"/>
        </w:numPr>
        <w:rPr>
          <w:b/>
          <w:bCs/>
        </w:rPr>
      </w:pPr>
      <w:r w:rsidRPr="008814E6">
        <w:rPr>
          <w:b/>
          <w:bCs/>
        </w:rPr>
        <w:t>Фалоімітатор — 1 шт.</w:t>
      </w:r>
    </w:p>
    <w:p w14:paraId="391BA559" w14:textId="77777777" w:rsidR="008814E6" w:rsidRPr="008814E6" w:rsidRDefault="008814E6" w:rsidP="008814E6">
      <w:pPr>
        <w:numPr>
          <w:ilvl w:val="0"/>
          <w:numId w:val="5"/>
        </w:numPr>
        <w:rPr>
          <w:b/>
          <w:bCs/>
        </w:rPr>
      </w:pPr>
      <w:r w:rsidRPr="008814E6">
        <w:rPr>
          <w:b/>
          <w:bCs/>
        </w:rPr>
        <w:t>Зарядний кабель USB — 1 шт.</w:t>
      </w:r>
    </w:p>
    <w:p w14:paraId="74A32A02" w14:textId="77777777" w:rsidR="008814E6" w:rsidRPr="008814E6" w:rsidRDefault="008814E6" w:rsidP="008814E6">
      <w:pPr>
        <w:numPr>
          <w:ilvl w:val="0"/>
          <w:numId w:val="5"/>
        </w:numPr>
        <w:rPr>
          <w:b/>
          <w:bCs/>
        </w:rPr>
      </w:pPr>
      <w:r w:rsidRPr="008814E6">
        <w:rPr>
          <w:b/>
          <w:bCs/>
        </w:rPr>
        <w:t>Пульт дистанційного керування — 1 шт.</w:t>
      </w:r>
    </w:p>
    <w:p w14:paraId="328F9766" w14:textId="77777777" w:rsidR="008814E6" w:rsidRPr="008814E6" w:rsidRDefault="008814E6" w:rsidP="008814E6">
      <w:pPr>
        <w:numPr>
          <w:ilvl w:val="0"/>
          <w:numId w:val="5"/>
        </w:numPr>
        <w:rPr>
          <w:b/>
          <w:bCs/>
        </w:rPr>
      </w:pPr>
      <w:r w:rsidRPr="008814E6">
        <w:rPr>
          <w:b/>
          <w:bCs/>
        </w:rPr>
        <w:t>Інструкція — 1 шт.</w:t>
      </w:r>
    </w:p>
    <w:p w14:paraId="49AFE385" w14:textId="77777777" w:rsidR="008814E6" w:rsidRPr="008814E6" w:rsidRDefault="008814E6" w:rsidP="008814E6">
      <w:pPr>
        <w:rPr>
          <w:b/>
          <w:bCs/>
        </w:rPr>
      </w:pPr>
      <w:r w:rsidRPr="008814E6">
        <w:rPr>
          <w:b/>
          <w:bCs/>
        </w:rPr>
        <w:pict w14:anchorId="30BA3AF3">
          <v:rect id="_x0000_i1096" style="width:0;height:1.5pt" o:hralign="center" o:hrstd="t" o:hr="t" fillcolor="#a0a0a0" stroked="f"/>
        </w:pict>
      </w:r>
    </w:p>
    <w:p w14:paraId="7BB83962" w14:textId="77777777" w:rsidR="008814E6" w:rsidRPr="008814E6" w:rsidRDefault="008814E6" w:rsidP="008814E6">
      <w:pPr>
        <w:rPr>
          <w:b/>
          <w:bCs/>
        </w:rPr>
      </w:pPr>
      <w:r w:rsidRPr="008814E6">
        <w:rPr>
          <w:b/>
          <w:bCs/>
        </w:rPr>
        <w:t>6. Попередження</w:t>
      </w:r>
    </w:p>
    <w:p w14:paraId="657E5D29" w14:textId="77777777" w:rsidR="008814E6" w:rsidRPr="008814E6" w:rsidRDefault="008814E6" w:rsidP="008814E6">
      <w:pPr>
        <w:numPr>
          <w:ilvl w:val="0"/>
          <w:numId w:val="6"/>
        </w:numPr>
        <w:rPr>
          <w:b/>
          <w:bCs/>
        </w:rPr>
      </w:pPr>
      <w:r w:rsidRPr="008814E6">
        <w:rPr>
          <w:b/>
          <w:bCs/>
        </w:rPr>
        <w:t>Рекомендується використовувати лубрикант на водній основі при першому застосуванні.</w:t>
      </w:r>
    </w:p>
    <w:p w14:paraId="3BC8D1C6" w14:textId="77777777" w:rsidR="008814E6" w:rsidRPr="008814E6" w:rsidRDefault="008814E6" w:rsidP="008814E6">
      <w:pPr>
        <w:numPr>
          <w:ilvl w:val="0"/>
          <w:numId w:val="6"/>
        </w:numPr>
        <w:rPr>
          <w:b/>
          <w:bCs/>
        </w:rPr>
      </w:pPr>
      <w:r w:rsidRPr="008814E6">
        <w:rPr>
          <w:b/>
          <w:bCs/>
        </w:rPr>
        <w:t>Завжди вимикайте пристрій після використання.</w:t>
      </w:r>
    </w:p>
    <w:p w14:paraId="222477A4" w14:textId="77777777" w:rsidR="008814E6" w:rsidRPr="008814E6" w:rsidRDefault="008814E6" w:rsidP="008814E6">
      <w:pPr>
        <w:numPr>
          <w:ilvl w:val="0"/>
          <w:numId w:val="6"/>
        </w:numPr>
        <w:rPr>
          <w:b/>
          <w:bCs/>
        </w:rPr>
      </w:pPr>
      <w:r w:rsidRPr="008814E6">
        <w:rPr>
          <w:b/>
          <w:bCs/>
        </w:rPr>
        <w:t>Після миття висушіть насухо та зберігайте у сухому, провітрюваному місці.</w:t>
      </w:r>
    </w:p>
    <w:p w14:paraId="6C0E98D4" w14:textId="77777777" w:rsidR="008814E6" w:rsidRPr="008814E6" w:rsidRDefault="008814E6" w:rsidP="008814E6">
      <w:pPr>
        <w:numPr>
          <w:ilvl w:val="0"/>
          <w:numId w:val="6"/>
        </w:numPr>
        <w:rPr>
          <w:b/>
          <w:bCs/>
        </w:rPr>
      </w:pPr>
      <w:r w:rsidRPr="008814E6">
        <w:rPr>
          <w:b/>
          <w:bCs/>
        </w:rPr>
        <w:t>Пристрій водонепроникний, але не призначений для тривалого занурення у воду.</w:t>
      </w:r>
    </w:p>
    <w:p w14:paraId="0709FD72" w14:textId="77777777" w:rsidR="008814E6" w:rsidRPr="008814E6" w:rsidRDefault="008814E6" w:rsidP="008814E6">
      <w:pPr>
        <w:numPr>
          <w:ilvl w:val="0"/>
          <w:numId w:val="6"/>
        </w:numPr>
        <w:rPr>
          <w:b/>
          <w:bCs/>
        </w:rPr>
      </w:pPr>
      <w:r w:rsidRPr="008814E6">
        <w:rPr>
          <w:b/>
          <w:bCs/>
        </w:rPr>
        <w:t>Під час підігріву температура підвищується до комфортної, але не використовуйте пристрій занадто довго, якщо ви чутливі до тепла.</w:t>
      </w:r>
    </w:p>
    <w:p w14:paraId="3C3309BD" w14:textId="77777777" w:rsidR="00044A9A" w:rsidRPr="008814E6" w:rsidRDefault="00044A9A" w:rsidP="008814E6"/>
    <w:sectPr w:rsidR="00044A9A" w:rsidRPr="008814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C7BEF"/>
    <w:multiLevelType w:val="multilevel"/>
    <w:tmpl w:val="A4E46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352390"/>
    <w:multiLevelType w:val="multilevel"/>
    <w:tmpl w:val="1B8E5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BE3E14"/>
    <w:multiLevelType w:val="multilevel"/>
    <w:tmpl w:val="AF6A1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645308"/>
    <w:multiLevelType w:val="multilevel"/>
    <w:tmpl w:val="45C4D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0771DB"/>
    <w:multiLevelType w:val="multilevel"/>
    <w:tmpl w:val="59465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7874F2"/>
    <w:multiLevelType w:val="multilevel"/>
    <w:tmpl w:val="8E281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4748815">
    <w:abstractNumId w:val="3"/>
  </w:num>
  <w:num w:numId="2" w16cid:durableId="1036976184">
    <w:abstractNumId w:val="4"/>
  </w:num>
  <w:num w:numId="3" w16cid:durableId="155390771">
    <w:abstractNumId w:val="1"/>
  </w:num>
  <w:num w:numId="4" w16cid:durableId="1690913561">
    <w:abstractNumId w:val="5"/>
  </w:num>
  <w:num w:numId="5" w16cid:durableId="1818913125">
    <w:abstractNumId w:val="2"/>
  </w:num>
  <w:num w:numId="6" w16cid:durableId="1242331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CE3"/>
    <w:rsid w:val="00044A9A"/>
    <w:rsid w:val="00093CE3"/>
    <w:rsid w:val="00523A8F"/>
    <w:rsid w:val="00555E5F"/>
    <w:rsid w:val="008814E6"/>
    <w:rsid w:val="00925C05"/>
    <w:rsid w:val="009B618C"/>
    <w:rsid w:val="00A50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2CE30"/>
  <w15:chartTrackingRefBased/>
  <w15:docId w15:val="{44F39221-4645-4CCD-960C-E5D762DAE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93C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3C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3C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3C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C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3C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3C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3C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3C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3C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3C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3C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3CE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93CE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93C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93C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93C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93C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3C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93C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3C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93C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93C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93C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93CE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93CE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3C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93CE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93C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1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396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 Топ</dc:creator>
  <cp:keywords/>
  <dc:description/>
  <cp:lastModifiedBy>Серг Топ</cp:lastModifiedBy>
  <cp:revision>3</cp:revision>
  <dcterms:created xsi:type="dcterms:W3CDTF">2025-10-20T16:02:00Z</dcterms:created>
  <dcterms:modified xsi:type="dcterms:W3CDTF">2025-10-20T16:11:00Z</dcterms:modified>
</cp:coreProperties>
</file>